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6.emf" ContentType="image/x-emf"/>
  <Override PartName="/word/media/image5.emf" ContentType="image/x-emf"/>
  <Override PartName="/word/media/image4.wmf" ContentType="image/x-wmf"/>
  <Override PartName="/word/media/image3.wmf" ContentType="image/x-wmf"/>
  <Override PartName="/word/media/image1.png" ContentType="image/png"/>
  <Override PartName="/word/media/image2.wmf" ContentType="image/x-wmf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Урок 3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i/>
          <w:sz w:val="28"/>
          <w:szCs w:val="28"/>
        </w:rPr>
        <w:t>Практична робота 1</w:t>
      </w:r>
      <w:r>
        <w:rPr>
          <w:rFonts w:cs="Times New Roman" w:ascii="Times New Roman" w:hAnsi="Times New Roman"/>
          <w:b/>
          <w:sz w:val="28"/>
          <w:szCs w:val="28"/>
        </w:rPr>
        <w:t>. Розв‘язування задач на визначення довжини двійкового коду текстових даних.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 xml:space="preserve">: оволодіти практичними навичками визначення довжини двійкового коду повідомлень, навчитися користуватися кодовими таблицями й виконувати розрахунки, пов'язані з одиницями довжини двійкового коду;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вміння використовувати отримані знання в різних ситуаціях під час роботи за комп'ютером;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left="0" w:right="0"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застосування знань, умінь та навичок.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2"/>
        </w:numPr>
        <w:spacing w:lineRule="auto" w:line="276"/>
        <w:ind w:left="1429" w:right="0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Перевірка домашнього завдання</w:t>
      </w:r>
    </w:p>
    <w:p>
      <w:pPr>
        <w:pStyle w:val="Normal"/>
        <w:spacing w:lineRule="auto" w:line="240"/>
        <w:ind w:left="0" w:right="0" w:firstLine="709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Тестування у програмі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MyTestX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1.) Скачайте тест</w:t>
      </w:r>
    </w:p>
    <w:p>
      <w:pPr>
        <w:pStyle w:val="Normal"/>
        <w:spacing w:lineRule="auto" w:line="240"/>
        <w:ind w:left="0" w:right="0" w:firstLine="709"/>
        <w:rPr/>
      </w:pPr>
      <w:hyperlink r:id="rId2">
        <w:r>
          <w:rPr>
            <w:rStyle w:val="Style21"/>
            <w:rFonts w:cs="Times New Roman" w:ascii="Times New Roman" w:hAnsi="Times New Roman"/>
            <w:i/>
            <w:sz w:val="28"/>
            <w:szCs w:val="28"/>
            <w:lang w:val="en-US"/>
          </w:rPr>
          <w:t>http://portfoliomarian.ucoz.com/load/praktichni/praktichni_8_klas/test_dvijkovij_kod/30-1-0-625</w:t>
        </w:r>
      </w:hyperlink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2.) Скачайте програму для відкриття тесту</w:t>
      </w:r>
    </w:p>
    <w:p>
      <w:pPr>
        <w:pStyle w:val="Normal"/>
        <w:spacing w:lineRule="auto" w:line="240"/>
        <w:ind w:left="0" w:right="0" w:firstLine="709"/>
        <w:rPr/>
      </w:pPr>
      <w:hyperlink r:id="rId3">
        <w:r>
          <w:rPr>
            <w:rStyle w:val="Style21"/>
            <w:rFonts w:cs="Times New Roman" w:ascii="Times New Roman" w:hAnsi="Times New Roman"/>
            <w:i/>
            <w:sz w:val="28"/>
            <w:szCs w:val="28"/>
            <w:lang w:val="uk-UA"/>
          </w:rPr>
          <w:t>http://portfoliomarian.ucoz.com/load/inshe/programa_dlja_testuvannja_uchniv/1-1-0-603</w:t>
        </w:r>
      </w:hyperlink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Мотивацій навчальної діяльності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Ви, напевне, вже хочете спробувати застосувати здобуті знання на практиці. Але для цього потрібно пригадати основні терміни й поняття.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65115" cy="26060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Формування вмінь та навичок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Практична робота 1 Розв‘язування задач на визначення довжини двійкового коду текстових даних.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Normal"/>
        <w:spacing w:lineRule="auto" w:line="240" w:before="0" w:after="0"/>
        <w:ind w:left="709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1789" w:right="0" w:hanging="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  <w:t>Під час виконання практичних завдань пам’ятайте про правила безпеки</w:t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  <w:t>життєдіяльності при роботі з комп’ютером!</w:t>
      </w:r>
    </w:p>
    <w:p>
      <w:pPr>
        <w:pStyle w:val="Normal"/>
        <w:jc w:val="left"/>
        <w:rPr/>
      </w:pPr>
      <w:r>
        <w:rPr>
          <w:rFonts w:ascii="PragmaticaC" w:hAnsi="PragmaticaC"/>
          <w:color w:val="221E1F"/>
          <w:sz w:val="28"/>
          <w:szCs w:val="28"/>
        </w:rPr>
        <w:t xml:space="preserve">1. Довжина двійкового коду тексту, набраного на комп’ютері з використанням кодування Unicode (кожний символ кодується 16 бітами), — 4 Кб. Визначте кількість символів у тексті. Для розв’язування задачі складіть електронну таблицю, обчислення виконайте за допомогою формул. Результат збережіть у файлі з іменем </w:t>
      </w:r>
      <w:r>
        <w:rPr>
          <w:rFonts w:ascii="PragmaticaC-Italic" w:hAnsi="PragmaticaC-Italic"/>
          <w:i/>
          <w:color w:val="221E1F"/>
          <w:sz w:val="28"/>
          <w:szCs w:val="28"/>
        </w:rPr>
        <w:t xml:space="preserve">Завдання 1 </w:t>
      </w:r>
      <w:r>
        <w:rPr>
          <w:rFonts w:ascii="PragmaticaC" w:hAnsi="PragmaticaC"/>
          <w:color w:val="221E1F"/>
          <w:sz w:val="28"/>
          <w:szCs w:val="28"/>
        </w:rPr>
        <w:t xml:space="preserve">у папці </w:t>
      </w:r>
      <w:r>
        <w:rPr>
          <w:rFonts w:ascii="PragmaticaC-Italic" w:hAnsi="PragmaticaC-Italic"/>
          <w:i/>
          <w:color w:val="221E1F"/>
          <w:sz w:val="28"/>
          <w:szCs w:val="28"/>
        </w:rPr>
        <w:t xml:space="preserve">Практична робота 1 </w:t>
      </w:r>
      <w:r>
        <w:rPr>
          <w:rFonts w:ascii="PragmaticaC" w:hAnsi="PragmaticaC"/>
          <w:color w:val="221E1F"/>
          <w:sz w:val="28"/>
          <w:szCs w:val="28"/>
        </w:rPr>
        <w:t>власної структури папок (3 бали).</w:t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81725" cy="325755"/>
            <wp:effectExtent l="0" t="0" r="0" b="0"/>
            <wp:wrapSquare wrapText="largest"/>
            <wp:docPr id="2" name="Об'є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'єкт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PragmaticaC" w:hAnsi="PragmaticaC"/>
          <w:color w:val="221E1F"/>
          <w:lang w:val="en-US"/>
        </w:rPr>
      </w:pPr>
      <w:r>
        <w:rPr>
          <w:rFonts w:ascii="PragmaticaC" w:hAnsi="PragmaticaC"/>
          <w:color w:val="221E1F"/>
          <w:lang w:val="en-US"/>
        </w:rPr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  <w:t xml:space="preserve">2. Автоматичний пристрій здійснив перекодування інформаційного повідомлення українською мовою, спочатку записаного в 16-бітному коді Unicode, у 8-бітне кодування Windows-1251, при цьому довжина двійкового коду повідомлення становила 60 байт. </w:t>
      </w:r>
    </w:p>
    <w:p>
      <w:pPr>
        <w:pStyle w:val="Normal"/>
        <w:jc w:val="left"/>
        <w:rPr/>
      </w:pPr>
      <w:r>
        <w:rPr>
          <w:rFonts w:ascii="PragmaticaC" w:hAnsi="PragmaticaC"/>
          <w:color w:val="221E1F"/>
          <w:sz w:val="28"/>
          <w:szCs w:val="28"/>
        </w:rPr>
        <w:t xml:space="preserve">Визначте довжину двійкового коду повідомлення до перекодування. Для розв’язування задачі складіть електронну таблицю,обчислення виконайте за допомогою формул. Результат збережіть у файлі з іменем </w:t>
      </w:r>
      <w:r>
        <w:rPr>
          <w:rFonts w:ascii="PragmaticaC-Italic" w:hAnsi="PragmaticaC-Italic"/>
          <w:i/>
          <w:color w:val="221E1F"/>
          <w:sz w:val="28"/>
          <w:szCs w:val="28"/>
        </w:rPr>
        <w:t xml:space="preserve">Завдання 2 </w:t>
      </w:r>
      <w:r>
        <w:rPr>
          <w:rFonts w:ascii="PragmaticaC" w:hAnsi="PragmaticaC"/>
          <w:color w:val="221E1F"/>
          <w:sz w:val="28"/>
          <w:szCs w:val="28"/>
        </w:rPr>
        <w:t xml:space="preserve">в папці </w:t>
      </w:r>
      <w:r>
        <w:rPr>
          <w:rFonts w:ascii="PragmaticaC-Italic" w:hAnsi="PragmaticaC-Italic"/>
          <w:i/>
          <w:color w:val="221E1F"/>
          <w:sz w:val="28"/>
          <w:szCs w:val="28"/>
        </w:rPr>
        <w:t xml:space="preserve">Практична робота 1 </w:t>
      </w:r>
      <w:r>
        <w:rPr>
          <w:rFonts w:ascii="PragmaticaC" w:hAnsi="PragmaticaC"/>
          <w:color w:val="221E1F"/>
          <w:sz w:val="28"/>
          <w:szCs w:val="28"/>
        </w:rPr>
        <w:t>власної структури папок   (3</w:t>
      </w:r>
      <w:r>
        <w:rPr>
          <w:rFonts w:ascii="PragmaticaC-Italic" w:hAnsi="PragmaticaC-Italic"/>
          <w:i/>
          <w:color w:val="221E1F"/>
          <w:sz w:val="28"/>
          <w:szCs w:val="28"/>
        </w:rPr>
        <w:t xml:space="preserve"> бали</w:t>
      </w:r>
      <w:r>
        <w:rPr>
          <w:rFonts w:ascii="PragmaticaC" w:hAnsi="PragmaticaC"/>
          <w:color w:val="221E1F"/>
          <w:sz w:val="28"/>
          <w:szCs w:val="28"/>
        </w:rPr>
        <w:t>).</w:t>
      </w:r>
    </w:p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27305</wp:posOffset>
            </wp:positionH>
            <wp:positionV relativeFrom="paragraph">
              <wp:posOffset>15240</wp:posOffset>
            </wp:positionV>
            <wp:extent cx="3700780" cy="723900"/>
            <wp:effectExtent l="0" t="0" r="0" b="0"/>
            <wp:wrapSquare wrapText="largest"/>
            <wp:docPr id="3" name="Об'єкт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'єкт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PragmaticaC" w:hAnsi="PragmaticaC"/>
          <w:color w:val="221E1F"/>
          <w:lang w:val="en-US"/>
        </w:rPr>
      </w:pPr>
      <w:r>
        <w:rPr>
          <w:rFonts w:ascii="PragmaticaC" w:hAnsi="PragmaticaC"/>
          <w:color w:val="221E1F"/>
          <w:lang w:val="en-US"/>
        </w:rPr>
      </w:r>
    </w:p>
    <w:p>
      <w:pPr>
        <w:pStyle w:val="Normal"/>
        <w:jc w:val="left"/>
        <w:rPr>
          <w:rFonts w:ascii="PragmaticaC" w:hAnsi="PragmaticaC"/>
          <w:color w:val="221E1F"/>
        </w:rPr>
      </w:pPr>
      <w:r>
        <w:rPr>
          <w:rFonts w:ascii="PragmaticaC" w:hAnsi="PragmaticaC"/>
          <w:color w:val="221E1F"/>
        </w:rPr>
      </w:r>
    </w:p>
    <w:p>
      <w:pPr>
        <w:pStyle w:val="Normal"/>
        <w:jc w:val="left"/>
        <w:rPr>
          <w:rFonts w:ascii="PragmaticaC" w:hAnsi="PragmaticaC"/>
          <w:color w:val="221E1F"/>
        </w:rPr>
      </w:pPr>
      <w:r>
        <w:rPr>
          <w:rFonts w:ascii="PragmaticaC" w:hAnsi="PragmaticaC"/>
          <w:color w:val="221E1F"/>
        </w:rPr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  <w:t>3. Повідомлення займає 3 сторінки й має довжину двійкового коду 7950 байт.</w:t>
      </w:r>
    </w:p>
    <w:p>
      <w:pPr>
        <w:pStyle w:val="Normal"/>
        <w:jc w:val="left"/>
        <w:rPr/>
      </w:pPr>
      <w:r>
        <w:rPr>
          <w:rFonts w:ascii="PragmaticaC" w:hAnsi="PragmaticaC"/>
          <w:color w:val="221E1F"/>
          <w:sz w:val="28"/>
          <w:szCs w:val="28"/>
        </w:rPr>
        <w:t xml:space="preserve">Визначте, скільки рядків на сторінці, якщо в кожному рядку 25 символів і використане кодування Unicode. Для розв’язування задачі складіть електронну таблицю, обчислення виконайте за допомогою формул. Результат збережіть у файлі з іменем </w:t>
      </w:r>
      <w:r>
        <w:rPr>
          <w:rFonts w:ascii="PragmaticaC-Italic" w:hAnsi="PragmaticaC-Italic"/>
          <w:i/>
          <w:color w:val="221E1F"/>
          <w:sz w:val="28"/>
          <w:szCs w:val="28"/>
        </w:rPr>
        <w:t xml:space="preserve">Завдання 3 </w:t>
      </w:r>
      <w:r>
        <w:rPr>
          <w:rFonts w:ascii="PragmaticaC" w:hAnsi="PragmaticaC"/>
          <w:color w:val="221E1F"/>
          <w:sz w:val="28"/>
          <w:szCs w:val="28"/>
        </w:rPr>
        <w:t xml:space="preserve">в папці </w:t>
      </w:r>
      <w:r>
        <w:rPr>
          <w:rFonts w:ascii="PragmaticaC-Italic" w:hAnsi="PragmaticaC-Italic"/>
          <w:i/>
          <w:color w:val="221E1F"/>
          <w:sz w:val="28"/>
          <w:szCs w:val="28"/>
        </w:rPr>
        <w:t xml:space="preserve">Практична робота 1 </w:t>
      </w:r>
      <w:r>
        <w:rPr>
          <w:rFonts w:ascii="PragmaticaC" w:hAnsi="PragmaticaC"/>
          <w:color w:val="221E1F"/>
          <w:sz w:val="28"/>
          <w:szCs w:val="28"/>
        </w:rPr>
        <w:t>власної структури папок (3</w:t>
      </w:r>
      <w:r>
        <w:rPr>
          <w:rFonts w:ascii="PragmaticaC-Italic" w:hAnsi="PragmaticaC-Italic"/>
          <w:i/>
          <w:color w:val="221E1F"/>
          <w:sz w:val="28"/>
          <w:szCs w:val="28"/>
        </w:rPr>
        <w:t>бали</w:t>
      </w:r>
      <w:r>
        <w:rPr>
          <w:rFonts w:ascii="PragmaticaC" w:hAnsi="PragmaticaC"/>
          <w:color w:val="221E1F"/>
          <w:sz w:val="28"/>
          <w:szCs w:val="28"/>
        </w:rPr>
        <w:t>).</w:t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77470</wp:posOffset>
            </wp:positionH>
            <wp:positionV relativeFrom="paragraph">
              <wp:posOffset>81915</wp:posOffset>
            </wp:positionV>
            <wp:extent cx="5626735" cy="695960"/>
            <wp:effectExtent l="0" t="0" r="0" b="0"/>
            <wp:wrapSquare wrapText="largest"/>
            <wp:docPr id="4" name="Об'єкт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'єкт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</w:rPr>
      </w:pPr>
      <w:r>
        <w:rPr>
          <w:rFonts w:ascii="PragmaticaC" w:hAnsi="PragmaticaC"/>
          <w:color w:val="221E1F"/>
          <w:sz w:val="28"/>
          <w:szCs w:val="28"/>
        </w:rPr>
      </w:r>
    </w:p>
    <w:p>
      <w:pPr>
        <w:pStyle w:val="Normal"/>
        <w:jc w:val="left"/>
        <w:rPr>
          <w:rFonts w:ascii="PragmaticaC" w:hAnsi="PragmaticaC"/>
          <w:color w:val="221E1F"/>
          <w:sz w:val="28"/>
          <w:szCs w:val="28"/>
          <w:lang w:val="en-US"/>
        </w:rPr>
      </w:pPr>
      <w:r>
        <w:rPr>
          <w:rFonts w:ascii="PragmaticaC" w:hAnsi="PragmaticaC"/>
          <w:color w:val="221E1F"/>
          <w:sz w:val="28"/>
          <w:szCs w:val="28"/>
          <w:lang w:val="en-US"/>
        </w:rPr>
      </w:r>
    </w:p>
    <w:p>
      <w:pPr>
        <w:pStyle w:val="Normal"/>
        <w:jc w:val="left"/>
        <w:rPr/>
      </w:pPr>
      <w:r>
        <w:rPr>
          <w:rFonts w:ascii="PragmaticaC" w:hAnsi="PragmaticaC"/>
          <w:color w:val="221E1F"/>
          <w:sz w:val="28"/>
          <w:szCs w:val="28"/>
          <w:lang w:val="ru-RU"/>
        </w:rPr>
        <w:t>4</w:t>
      </w:r>
      <w:r>
        <w:rPr>
          <w:rFonts w:ascii="PragmaticaC" w:hAnsi="PragmaticaC"/>
          <w:color w:val="221E1F"/>
          <w:sz w:val="28"/>
          <w:szCs w:val="28"/>
        </w:rPr>
        <w:t>. Повідомлення, набране на комп’ютері з використанням системи кодування</w:t>
      </w:r>
    </w:p>
    <w:p>
      <w:pPr>
        <w:pStyle w:val="Normal"/>
        <w:jc w:val="left"/>
        <w:rPr/>
      </w:pPr>
      <w:r>
        <w:rPr>
          <w:rFonts w:ascii="PragmaticaC" w:hAnsi="PragmaticaC"/>
          <w:color w:val="221E1F"/>
          <w:sz w:val="28"/>
          <w:szCs w:val="28"/>
        </w:rPr>
        <w:t xml:space="preserve">Windows-1251, містить 1536 символів. Визначте довжину двійкового коду повідомлення в кілобайтах (3 </w:t>
      </w:r>
      <w:r>
        <w:rPr>
          <w:rFonts w:ascii="PragmaticaC-Italic" w:hAnsi="PragmaticaC-Italic"/>
          <w:i/>
          <w:color w:val="221E1F"/>
          <w:sz w:val="28"/>
          <w:szCs w:val="28"/>
        </w:rPr>
        <w:t>бали</w:t>
      </w:r>
      <w:r>
        <w:rPr>
          <w:rFonts w:ascii="PragmaticaC" w:hAnsi="PragmaticaC"/>
          <w:color w:val="221E1F"/>
          <w:sz w:val="28"/>
          <w:szCs w:val="28"/>
        </w:rPr>
        <w:t>).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 w:before="0" w:after="0"/>
        <w:ind w:left="0" w:right="0" w:firstLine="709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Відправте результат вчителю за посиланням.</w:t>
      </w:r>
    </w:p>
    <w:p>
      <w:pPr>
        <w:pStyle w:val="Normal"/>
        <w:spacing w:lineRule="auto" w:line="240" w:before="0" w:after="0"/>
        <w:ind w:left="0" w:right="0" w:firstLine="709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rPr/>
      </w:pPr>
      <w:hyperlink r:id="rId8">
        <w:r>
          <w:rPr>
            <w:rStyle w:val="Style22"/>
            <w:rFonts w:cs="Times New Roman" w:ascii="Times New Roman" w:hAnsi="Times New Roman"/>
            <w:b/>
            <w:sz w:val="28"/>
            <w:szCs w:val="28"/>
            <w:lang w:val="ru-RU"/>
          </w:rPr>
          <w:t>https://docs.google.com/forms/d/e/1FAIpQLSc3kh72XLnIq3OFPIeMxu11L0Cg33Kq_I5-z1s05KFKFSlLlA/viewform</w:t>
        </w:r>
      </w:hyperlink>
    </w:p>
    <w:p>
      <w:pPr>
        <w:pStyle w:val="Normal"/>
        <w:spacing w:lineRule="auto" w:line="240" w:before="0" w:after="0"/>
        <w:ind w:left="0" w:right="0" w:firstLine="709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Підручник§ 2 ст. 14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p>
      <w:pPr>
        <w:pStyle w:val="Normal"/>
        <w:spacing w:lineRule="auto" w:line="240" w:before="0" w:after="160"/>
        <w:ind w:left="0" w:right="0" w:firstLine="709"/>
        <w:rPr/>
      </w:pPr>
      <w:r>
        <w:rPr/>
      </w:r>
    </w:p>
    <w:sectPr>
      <w:headerReference w:type="default" r:id="rId9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ragmaticaC">
    <w:charset w:val="01"/>
    <w:family w:val="roman"/>
    <w:pitch w:val="variable"/>
  </w:font>
  <w:font w:name="PragmaticaC-Italic">
    <w:charset w:val="01"/>
    <w:family w:val="roman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</w:tblPr>
    <w:tblGrid>
      <w:gridCol w:w="6071"/>
      <w:gridCol w:w="4133"/>
    </w:tblGrid>
    <w:tr>
      <w:trPr>
        <w:trHeight w:val="212" w:hRule="atLeast"/>
      </w:trPr>
      <w:tc>
        <w:tcPr>
          <w:tcW w:w="6071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FFFFFF" w:val="clear"/>
        </w:tcPr>
        <w:p>
          <w:pPr>
            <w:pStyle w:val="Style32"/>
            <w:rPr>
              <w:rFonts w:ascii="Georgia" w:hAnsi="Georgia"/>
              <w:i/>
              <w:i/>
              <w:sz w:val="24"/>
            </w:rPr>
          </w:pPr>
          <w:r>
            <w:rPr>
              <w:rFonts w:ascii="Georgia" w:hAnsi="Georgia"/>
              <w:i/>
              <w:sz w:val="24"/>
            </w:rPr>
            <w:t>Урок №3Практична робота 1</w:t>
          </w:r>
        </w:p>
      </w:tc>
      <w:tc>
        <w:tcPr>
          <w:tcW w:w="4133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FFFFFF" w:val="clear"/>
          <w:tcMar>
            <w:left w:w="-22" w:type="dxa"/>
          </w:tcMar>
        </w:tcPr>
        <w:p>
          <w:pPr>
            <w:pStyle w:val="Style32"/>
            <w:jc w:val="right"/>
            <w:rPr/>
          </w:pPr>
          <w:r>
            <w:rPr/>
            <w:object>
              <v:shape id="ole_rId1" style="width:174pt;height:24pt" o:ole="">
                <v:imagedata r:id="rId2" o:title=""/>
              </v:shape>
              <o:OLEObject Type="Embed" ProgID="" ShapeID="ole_rId1" DrawAspect="Content" ObjectID="_1732753545" r:id="rId1"/>
            </w:object>
          </w:r>
          <w:r>
            <w:rPr/>
            <w:object>
              <v:shape id="ole_rId3" style="width:18pt;height:24pt" o:ole="">
                <v:imagedata r:id="rId4" o:title=""/>
              </v:shape>
              <o:OLEObject Type="Embed" ProgID="" ShapeID="ole_rId3" DrawAspect="Content" ObjectID="_1033945482" r:id="rId3"/>
            </w:object>
          </w:r>
        </w:p>
      </w:tc>
    </w:tr>
  </w:tbl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uk-UA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0"/>
      <w:sz w:val="22"/>
      <w:szCs w:val="22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Style19">
    <w:name w:val="Выделение"/>
    <w:qFormat/>
    <w:rPr>
      <w:i/>
      <w:iCs/>
    </w:rPr>
  </w:style>
  <w:style w:type="character" w:styleId="Style20">
    <w:name w:val="Символ нумерации"/>
    <w:qFormat/>
    <w:rPr/>
  </w:style>
  <w:style w:type="character" w:styleId="Style21">
    <w:name w:val="Интернет-ссылка"/>
    <w:qFormat/>
    <w:rPr>
      <w:color w:val="000080"/>
      <w:u w:val="single"/>
      <w:lang w:val="zxx" w:eastAsia="zxx" w:bidi="zxx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  <w:b/>
      <w:sz w:val="28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  <w:b/>
      <w:sz w:val="28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  <w:b/>
      <w:sz w:val="28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  <w:b/>
      <w:sz w:val="28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Style22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ascii="Times New Roman" w:hAnsi="Times New Roman" w:cs="Symbol"/>
      <w:b/>
      <w:sz w:val="28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ascii="Times New Roman" w:hAnsi="Times New Roman" w:cs="Times New Roman"/>
      <w:i/>
      <w:sz w:val="28"/>
      <w:szCs w:val="28"/>
      <w:lang w:val="en-US"/>
    </w:rPr>
  </w:style>
  <w:style w:type="character" w:styleId="Style23">
    <w:name w:val="Гіперпосилання"/>
    <w:rPr>
      <w:color w:val="000080"/>
      <w:u w:val="single"/>
      <w:lang w:val="zxx" w:eastAsia="zxx" w:bidi="zxx"/>
    </w:rPr>
  </w:style>
  <w:style w:type="character" w:styleId="ListLabel108">
    <w:name w:val="ListLabel 108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109">
    <w:name w:val="ListLabel 109"/>
    <w:qFormat/>
    <w:rPr>
      <w:rFonts w:ascii="Times New Roman" w:hAnsi="Times New Roman" w:cs="Times New Roman"/>
      <w:b/>
      <w:sz w:val="28"/>
      <w:szCs w:val="28"/>
      <w:lang w:val="ru-RU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Times New Roman" w:hAnsi="Times New Roman" w:cs="Symbol"/>
      <w:b/>
      <w:sz w:val="28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ascii="Times New Roman" w:hAnsi="Times New Roman" w:cs="Times New Roman"/>
      <w:i/>
      <w:sz w:val="28"/>
      <w:szCs w:val="28"/>
      <w:lang w:val="en-US"/>
    </w:rPr>
  </w:style>
  <w:style w:type="character" w:styleId="ListLabel129">
    <w:name w:val="ListLabel 129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130">
    <w:name w:val="ListLabel 130"/>
    <w:qFormat/>
    <w:rPr>
      <w:rFonts w:ascii="Times New Roman" w:hAnsi="Times New Roman" w:cs="Times New Roman"/>
      <w:b/>
      <w:sz w:val="28"/>
      <w:szCs w:val="28"/>
      <w:lang w:val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pPr>
      <w:widowControl w:val="false"/>
    </w:pPr>
    <w:rPr>
      <w:rFonts w:cs="Mangal" w:ascii="Calibri" w:hAnsi="Calibri" w:eastAsia="Calibri"/>
      <w:color w:val="auto"/>
      <w:kern w:val="0"/>
      <w:sz w:val="20"/>
      <w:szCs w:val="22"/>
      <w:lang w:val="uk-UA" w:eastAsia="en-US" w:bidi="ar-SA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Покажчик"/>
    <w:basedOn w:val="Normal"/>
    <w:qFormat/>
    <w:pPr>
      <w:suppressLineNumbers/>
    </w:pPr>
    <w:rPr>
      <w:rFonts w:cs="Lohit Devanagari"/>
    </w:rPr>
  </w:style>
  <w:style w:type="paragraph" w:styleId="Style29">
    <w:name w:val="Основной текст"/>
    <w:basedOn w:val="Normal"/>
    <w:qFormat/>
    <w:pPr>
      <w:spacing w:lineRule="auto" w:line="288" w:before="0" w:after="140"/>
    </w:pPr>
    <w:rPr/>
  </w:style>
  <w:style w:type="paragraph" w:styleId="Style30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32">
    <w:name w:val="Верхний колонтитул"/>
    <w:basedOn w:val="Normal"/>
    <w:qFormat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33">
    <w:name w:val="Нижний колонтитул"/>
    <w:basedOn w:val="Normal"/>
    <w:qFormat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4">
    <w:name w:val="Содержимое таблицы"/>
    <w:basedOn w:val="Normal"/>
    <w:qFormat/>
    <w:pPr/>
    <w:rPr/>
  </w:style>
  <w:style w:type="paragraph" w:styleId="Style35">
    <w:name w:val="Header"/>
    <w:basedOn w:val="Normal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foliomarian.ucoz.com/load/praktichni/praktichni_8_klas/test_dvijkovij_kod/30-1-0-625" TargetMode="External"/><Relationship Id="rId3" Type="http://schemas.openxmlformats.org/officeDocument/2006/relationships/hyperlink" Target="http://portfoliomarian.ucoz.com/load/inshe/programa_dlja_testuvannja_uchniv/1-1-0-603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hyperlink" Target="https://docs.google.com/forms/d/e/1FAIpQLSc3kh72XLnIq3OFPIeMxu11L0Cg33Kq_I5-z1s05KFKFSlLlA/viewform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5.emf"/><Relationship Id="rId3" Type="http://schemas.openxmlformats.org/officeDocument/2006/relationships/oleObject" Target="embeddings/oleObject2.bin"/><Relationship Id="rId4" Type="http://schemas.openxmlformats.org/officeDocument/2006/relationships/image" Target="media/image6.e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LibreOffice/6.0.7.3$Linux_X86_64 LibreOffice_project/00m0$Build-3</Application>
  <Pages>3</Pages>
  <Words>392</Words>
  <Characters>2843</Characters>
  <CharactersWithSpaces>3196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2019-09-10T14:58:18Z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