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3.emf" ContentType="image/x-emf"/>
  <Override PartName="/word/media/image1.png" ContentType="image/png"/>
  <Override PartName="/word/media/image2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Урок </w:t>
      </w:r>
      <w:r>
        <w:rPr>
          <w:rFonts w:cs="Times New Roman" w:ascii="Times New Roman" w:hAnsi="Times New Roman"/>
          <w:sz w:val="28"/>
          <w:szCs w:val="28"/>
          <w:lang w:val="uk-UA"/>
        </w:rPr>
        <w:t>19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/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Поняття про мови веб-скриптів та спосіб використання скриптів у гіпертекстових документах.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>: забезпечити засвоєння знань про веб-програмування та інтерактивні сторінки; формувати вміння аналізувати можливості інтерактивних компонентів;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рідною мовою: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цінувати наукову українську мову;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іноземними мовами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використовувати іншомовні джерела як додаткові джерела інформації;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уміння вчитися: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навички конструювати власну освітню траєкторію навчання;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ініціативність і підприємливість</w:t>
      </w:r>
      <w:r>
        <w:rPr>
          <w:rFonts w:cs="Times New Roman" w:ascii="Times New Roman" w:hAnsi="Times New Roman"/>
          <w:sz w:val="28"/>
          <w:szCs w:val="28"/>
          <w:lang w:val="uk-UA"/>
        </w:rPr>
        <w:t>: критичність самооцінки щодо досягнутих результатів.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вміють оцінювати переваги інтерактивних сторінок.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комп’ютери з доступом в мережу Інтернет, інтерактивна дошка.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комбінований.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привітання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присутніх</w:t>
      </w:r>
    </w:p>
    <w:p>
      <w:pPr>
        <w:pStyle w:val="ListParagraph"/>
        <w:numPr>
          <w:ilvl w:val="0"/>
          <w:numId w:val="1"/>
        </w:numPr>
        <w:spacing w:before="0" w:after="160"/>
        <w:ind w:left="1429" w:hanging="357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готовності учнів до уроку</w:t>
      </w:r>
    </w:p>
    <w:p>
      <w:pPr>
        <w:pStyle w:val="ListParagraph"/>
        <w:spacing w:before="0" w:after="160"/>
        <w:ind w:left="0"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«Мій досвід»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розповісти про свій досвід веб-програмування.</w:t>
      </w:r>
    </w:p>
    <w:p>
      <w:pPr>
        <w:pStyle w:val="ListParagraph"/>
        <w:numPr>
          <w:ilvl w:val="0"/>
          <w:numId w:val="6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Про веб-програмування мені відомо...</w:t>
      </w:r>
    </w:p>
    <w:p>
      <w:pPr>
        <w:pStyle w:val="ListParagraph"/>
        <w:numPr>
          <w:ilvl w:val="0"/>
          <w:numId w:val="6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читав про це...</w:t>
      </w:r>
    </w:p>
    <w:p>
      <w:pPr>
        <w:pStyle w:val="ListParagraph"/>
        <w:numPr>
          <w:ilvl w:val="0"/>
          <w:numId w:val="6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бачив відео...</w:t>
      </w:r>
    </w:p>
    <w:p>
      <w:pPr>
        <w:pStyle w:val="ListParagraph"/>
        <w:numPr>
          <w:ilvl w:val="0"/>
          <w:numId w:val="6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Мені розповідали...</w:t>
      </w:r>
    </w:p>
    <w:p>
      <w:pPr>
        <w:pStyle w:val="ListParagraph"/>
        <w:numPr>
          <w:ilvl w:val="0"/>
          <w:numId w:val="6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здійснював...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 й завдань уроку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уважно прочитати тему уроку та  визначити, що від них очікує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val="uk-UA"/>
        </w:rPr>
        <w:t>ться, яких знань їм слід набути, що навчитися робити.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зрозуміти суть поняття «веб-програмування»; зрозуміти особливості інтерактивних сторінок.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IV. Мотивація навчальної діяльності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Мотиваційні запитання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Що мене приваблює у веб-програмуванні?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Наскільки чітко я розумію важливість рішення зазначених завдань уроку?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Чому я буду докладати всіх зусиль, щоб досягти мети уроку?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VI. Закріплення вивченого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«Конкурс на найкраще запитання»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Учням пропонується скласти запитання до вивченого матеріалу, на які буде відповідати увесь клас. Визначається найкраще запитання.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VIІ. Практична робота «Дослідження сайтів з інтерактивними сторінками»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Послідовність виконання роботи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Перегляд сайтів з інтерактивними сторінками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Визначення і оцінка якості інтерактивних компонентів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Формування банку ідей застосування інтерактивних компонентів для власного сайта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Підбиття підсумків уроку. Рефлексія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Що я досяг на сьогоднішньому уроці?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можна сказати, що я виконав поставлені завдання уроку?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Які труднощі я подолав на уроці?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Times New Roman" w:hAnsi="Times New Roman" w:cs="Times New Roman"/>
          <w:b/>
          <w:b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Що розповісти батькам вдома про цей урок?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VIІІ. Домашнє завдання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Запланувати у щоденнику самоосвіти пізнавально-дослідницьку діяльність з питань веб-програмування.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Оцінювання роботи учнів</w:t>
      </w:r>
    </w:p>
    <w:sectPr>
      <w:headerReference w:type="default" r:id="rId2"/>
      <w:type w:val="nextPage"/>
      <w:pgSz w:w="11906" w:h="16838"/>
      <w:pgMar w:left="1134" w:right="567" w:header="425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73"/>
      <w:gridCol w:w="4131"/>
    </w:tblGrid>
    <w:tr>
      <w:trPr>
        <w:trHeight w:val="288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/>
          </w:pPr>
          <w:r>
            <w:rPr/>
            <w:drawing>
              <wp:inline distT="0" distB="0" distL="0" distR="0">
                <wp:extent cx="350520" cy="350520"/>
                <wp:effectExtent l="0" t="0" r="0" b="0"/>
                <wp:docPr id="1" name="Рисунок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>
            <w:rPr>
              <w:rFonts w:ascii="Georgia" w:hAnsi="Georgia"/>
              <w:i/>
              <w:sz w:val="24"/>
              <w:lang w:val="uk-UA"/>
            </w:rPr>
            <w:t>Урок №</w:t>
          </w:r>
          <w:r>
            <w:rPr>
              <w:rFonts w:ascii="Georgia" w:hAnsi="Georgia"/>
              <w:i/>
              <w:sz w:val="24"/>
              <w:lang w:val="uk-UA"/>
            </w:rPr>
            <w:t>19</w:t>
          </w:r>
          <w:r>
            <w:rPr>
              <w:rFonts w:ascii="Georgia" w:hAnsi="Georgia"/>
              <w:i/>
              <w:sz w:val="24"/>
              <w:lang w:val="uk-UA"/>
            </w:rPr>
            <w:t xml:space="preserve"> Поняття про мови веб-скриптів та спосіб використання скриптів у гіпертекстових документах.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vAlign w:val="center"/>
        </w:tcPr>
        <w:p>
          <w:pPr>
            <w:pStyle w:val="Style22"/>
            <w:tabs>
              <w:tab w:val="right" w:pos="3994" w:leader="none"/>
              <w:tab w:val="center" w:pos="4677" w:leader="none"/>
              <w:tab w:val="right" w:pos="9355" w:leader="none"/>
            </w:tabs>
            <w:jc w:val="right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/>
            <w:object>
              <v:shape id="ole_rId2" style="width:126.75pt;height:24.75pt" o:ole="">
                <v:imagedata r:id="rId3" o:title=""/>
              </v:shape>
              <o:OLEObject Type="Embed" ProgID="PBrush" ShapeID="ole_rId2" DrawAspect="Content" ObjectID="_745678220" r:id="rId2"/>
            </w:object>
          </w:r>
          <w:r>
            <w:rPr/>
            <w:object>
              <v:shape id="ole_rId4" style="width:64.5pt;height:22.5pt" o:ole="">
                <v:imagedata r:id="rId5" o:title=""/>
              </v:shape>
              <o:OLEObject Type="Embed" ProgID="PBrush" ShapeID="ole_rId4" DrawAspect="Content" ObjectID="_178535149" r:id="rId4"/>
            </w:object>
          </w:r>
        </w:p>
      </w:tc>
    </w:tr>
  </w:tbl>
  <w:p>
    <w:pPr>
      <w:pStyle w:val="Style22"/>
      <w:rPr>
        <w:szCs w:val="24"/>
        <w:lang w:val="uk-UA"/>
      </w:rPr>
    </w:pPr>
    <w:r>
      <w:rPr>
        <w:szCs w:val="24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b w:val="false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5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a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qFormat/>
    <w:rsid w:val="006832b3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17d73"/>
    <w:rPr>
      <w:color w:val="808080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styleId="Style14" w:customStyle="1">
    <w:name w:val="Верхній колонтитул Знак"/>
    <w:basedOn w:val="DefaultParagraphFont"/>
    <w:link w:val="a7"/>
    <w:uiPriority w:val="99"/>
    <w:qFormat/>
    <w:rsid w:val="00df4c0a"/>
    <w:rPr/>
  </w:style>
  <w:style w:type="character" w:styleId="Style15" w:customStyle="1">
    <w:name w:val="Нижній колонтитул Знак"/>
    <w:basedOn w:val="DefaultParagraphFont"/>
    <w:link w:val="a9"/>
    <w:uiPriority w:val="99"/>
    <w:qFormat/>
    <w:rsid w:val="00df4c0a"/>
    <w:rPr/>
  </w:style>
  <w:style w:type="character" w:styleId="31" w:customStyle="1">
    <w:name w:val="Заголовок 3 Знак"/>
    <w:basedOn w:val="DefaultParagraphFont"/>
    <w:link w:val="3"/>
    <w:qFormat/>
    <w:rsid w:val="006832b3"/>
    <w:rPr>
      <w:rFonts w:ascii="Arial" w:hAnsi="Arial" w:eastAsia="Times New Roman" w:cs="Arial"/>
      <w:b/>
      <w:bCs/>
      <w:sz w:val="26"/>
      <w:szCs w:val="26"/>
    </w:rPr>
  </w:style>
  <w:style w:type="character" w:styleId="Style16">
    <w:name w:val="Гіперпосилання"/>
    <w:basedOn w:val="DefaultParagraphFont"/>
    <w:uiPriority w:val="99"/>
    <w:unhideWhenUsed/>
    <w:rsid w:val="004d2230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/>
      <w:b w:val="false"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3c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7d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6832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409f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88F8-394D-49C4-BACC-25F3EF08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Application>LibreOffice/6.0.7.3$Linux_X86_64 LibreOffice_project/00m0$Build-3</Application>
  <Pages>3</Pages>
  <Words>373</Words>
  <Characters>2578</Characters>
  <CharactersWithSpaces>2875</CharactersWithSpaces>
  <Paragraphs>55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2011-11-05T18:38:00Z</dcterms:created>
  <dc:creator>Григоренко С.В. (c)</dc:creator>
  <dc:description/>
  <dc:language>uk-UA</dc:language>
  <cp:lastModifiedBy/>
  <dcterms:modified xsi:type="dcterms:W3CDTF">2019-12-23T11:04:28Z</dcterms:modified>
  <cp:revision>441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