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Урок 1</w:t>
      </w: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/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Мультимедіа на веб-сторінках.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Мета: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uk-UA"/>
        </w:rPr>
        <w:t>формування предметних компетентностей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>: забезпечити засвоєння знань про мультимедіа на веб-сторінках; формувати вміння використовувати мультимедіа на веб-сторінках;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формування ключових компетентностей: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рідною мовою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обговорювати результати дослідження і робити висновки;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спілкування іноземними мовами</w:t>
      </w:r>
      <w:r>
        <w:rPr>
          <w:rFonts w:cs="Times New Roman" w:ascii="Times New Roman" w:hAnsi="Times New Roman"/>
          <w:sz w:val="28"/>
          <w:szCs w:val="28"/>
          <w:lang w:val="uk-UA"/>
        </w:rPr>
        <w:t>: уміння оперувати базовою міжнародною ІТ-термінологією;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uk-UA"/>
        </w:rPr>
        <w:t>уміння вчитися: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навички самостійно опанувати нові знання;</w:t>
      </w:r>
    </w:p>
    <w:p>
      <w:pPr>
        <w:pStyle w:val="ListParagraph"/>
        <w:numPr>
          <w:ilvl w:val="1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ініціативність і підприємливість: уміння використовувати комунікативні стратегії для формулювання власних пропозицій.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учні вміють використовувати мультимедіа на веб-сторінках.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комп’ютери з доступом в мережу Інтернет, інтерактивна дошка.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комбінований.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І. Організаційний етап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привітання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присутніх</w:t>
      </w:r>
    </w:p>
    <w:p>
      <w:pPr>
        <w:pStyle w:val="ListParagraph"/>
        <w:numPr>
          <w:ilvl w:val="0"/>
          <w:numId w:val="1"/>
        </w:numPr>
        <w:spacing w:before="0" w:after="160"/>
        <w:ind w:left="1429" w:hanging="357"/>
        <w:contextualSpacing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перевірка готовності учнів до уроку</w:t>
      </w:r>
    </w:p>
    <w:p>
      <w:pPr>
        <w:pStyle w:val="ListParagraph"/>
        <w:spacing w:before="0" w:after="160"/>
        <w:ind w:left="0"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>Створення атмосфери психологічного комфорту.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ІІ. Актуалізація опорних знань і життєвого досвіду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Прийом «Мій досвід»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розповісти про свій досвід використання сайтів із мультимедіа.</w:t>
      </w:r>
    </w:p>
    <w:p>
      <w:pPr>
        <w:pStyle w:val="ListParagraph"/>
        <w:numPr>
          <w:ilvl w:val="0"/>
          <w:numId w:val="6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Я часто користуюся такими сайтами...</w:t>
      </w:r>
    </w:p>
    <w:p>
      <w:pPr>
        <w:pStyle w:val="ListParagraph"/>
        <w:numPr>
          <w:ilvl w:val="0"/>
          <w:numId w:val="6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 цих сайтах мультимедіа допомагає...</w:t>
      </w:r>
    </w:p>
    <w:p>
      <w:pPr>
        <w:pStyle w:val="ListParagraph"/>
        <w:numPr>
          <w:ilvl w:val="0"/>
          <w:numId w:val="6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Мультимедіа потрібно...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ІІІ. Повідомлення теми. Організація спільного з учнями формулювання мети й завдань уроку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Учитель пропонує учням уважно прочитати тему уроку та  визначити, що від них очік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>ується, яких знань їм слід набути, що навчитися робити.</w:t>
      </w:r>
    </w:p>
    <w:p>
      <w:pPr>
        <w:pStyle w:val="Normal"/>
        <w:tabs>
          <w:tab w:val="left" w:pos="1005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Завдання уроку: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зрозуміти особливості застосування мультимедіа на веб-сторінках; навчитися 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використовувати мультимедіа на веб-сторінках.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IV. Мотивація навчальної діяльності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Мотиваційні запитання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Наскільки чітко я розумію завдання уроку?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Чи є в мене бажання досягти мети уроку?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Чим для мене цікава тема уроку «Мультимедіа на веб-сторінках»?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V. Вивчення нового матеріалу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VI. Закріплення вивченого матеріалу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VIІ. Практична робота «Застосування гіпертекстових, графічних, анімаційних та мультимедійних елементів на веб-сторінках»</w:t>
      </w:r>
    </w:p>
    <w:p>
      <w:pPr>
        <w:pStyle w:val="Normal"/>
        <w:spacing w:lineRule="auto" w:line="240" w:before="120" w:after="200"/>
        <w:ind w:firstLine="709"/>
        <w:jc w:val="both"/>
        <w:rPr>
          <w:rFonts w:ascii="Times New Roman" w:hAnsi="Times New Roman" w:cs="Times New Roman"/>
          <w:b/>
          <w:b/>
          <w:i/>
          <w:i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sz w:val="28"/>
          <w:szCs w:val="28"/>
          <w:lang w:val="uk-UA"/>
        </w:rPr>
        <w:t>Послідовність виконання роботи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Проаналізувати аналогічні сайти, що підходять за тематикою проекту, на наявність мультимедіа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Визначити, які мультимедіа необхідні для розробки обраного сайта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Розробити план виконання практичної роботи, у якому вказати:</w:t>
      </w:r>
    </w:p>
    <w:p>
      <w:pPr>
        <w:pStyle w:val="ListParagraph"/>
        <w:spacing w:lineRule="auto" w:line="240" w:before="120" w:after="200"/>
        <w:ind w:left="1429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а)  необхідність додаткових досліджень;</w:t>
      </w:r>
    </w:p>
    <w:p>
      <w:pPr>
        <w:pStyle w:val="ListParagraph"/>
        <w:spacing w:lineRule="auto" w:line="240" w:before="120" w:after="200"/>
        <w:ind w:left="1429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б)  отримання певних вмінь і навичок;</w:t>
      </w:r>
    </w:p>
    <w:p>
      <w:pPr>
        <w:pStyle w:val="ListParagraph"/>
        <w:spacing w:lineRule="auto" w:line="240" w:before="120" w:after="200"/>
        <w:ind w:left="1429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в)  терміни виконання роботи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Здійснити розміщення мультимедіа на веб-сторінках</w:t>
      </w:r>
    </w:p>
    <w:p>
      <w:pPr>
        <w:pStyle w:val="ListParagraph"/>
        <w:numPr>
          <w:ilvl w:val="0"/>
          <w:numId w:val="4"/>
        </w:numPr>
        <w:spacing w:lineRule="auto" w:line="240" w:before="120" w:after="2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Провести контроль і самооцінку зробленої роботи</w:t>
      </w:r>
    </w:p>
    <w:p>
      <w:pPr>
        <w:pStyle w:val="Normal"/>
        <w:spacing w:lineRule="auto" w:line="240" w:before="120" w:after="20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Підбиття підсумків уроку. Рефлексія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  <w:lang w:val="uk-UA"/>
        </w:rPr>
        <w:t>Запитання для рефлексії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Що після сьогоднішнього уроку я став краще розуміти?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встиг я у повному обсязі здійснити заплановане на цьому уроці?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Наскільки добре я тепер розуміюся на мультимедіа?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  <w:b/>
          <w:b/>
          <w:iCs/>
          <w:sz w:val="28"/>
          <w:szCs w:val="28"/>
          <w:lang w:val="uk-UA"/>
        </w:rPr>
      </w:pPr>
      <w:r>
        <w:rPr>
          <w:rFonts w:cs="Times New Roman" w:ascii="Times New Roman" w:hAnsi="Times New Roman"/>
          <w:iCs/>
          <w:sz w:val="28"/>
          <w:szCs w:val="28"/>
          <w:lang w:val="uk-UA"/>
        </w:rPr>
        <w:t>Чи досяг я завдань уроку?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VIІІ. Домашнє завдання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Розповісти у соціальних мережах про свій досвід із застосування мультимедіа у веб-дизайні. Проаналізувати коментарі та поради друзів.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Запланувати у щоденнику самоосвіти пізнавально-дослідницьку діяльність з питань створення мультимедіа.</w:t>
      </w:r>
    </w:p>
    <w:p>
      <w:pPr>
        <w:pStyle w:val="Normal"/>
        <w:spacing w:lineRule="auto" w:line="240" w:before="0" w:after="20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Оцінювання роботи учнів</w:t>
      </w:r>
    </w:p>
    <w:sectPr>
      <w:headerReference w:type="default" r:id="rId2"/>
      <w:type w:val="nextPage"/>
      <w:pgSz w:w="11906" w:h="16838"/>
      <w:pgMar w:left="1134" w:right="567" w:header="425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73"/>
      <w:gridCol w:w="4131"/>
    </w:tblGrid>
    <w:tr>
      <w:trPr>
        <w:trHeight w:val="288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2"/>
            <w:rPr>
              <w:rFonts w:ascii="Cambria" w:hAnsi="Cambria" w:eastAsia="" w:cs="" w:asciiTheme="majorHAnsi" w:cstheme="majorBidi" w:eastAsiaTheme="majorEastAsia" w:hAnsiTheme="majorHAnsi"/>
              <w:sz w:val="36"/>
              <w:szCs w:val="36"/>
              <w:lang w:val="uk-UA"/>
            </w:rPr>
          </w:pPr>
          <w:r>
            <w:rPr/>
            <w:drawing>
              <wp:inline distT="0" distB="0" distL="0" distR="0">
                <wp:extent cx="342900" cy="342900"/>
                <wp:effectExtent l="0" t="0" r="0" b="0"/>
                <wp:docPr id="1" name="Picture 4" descr="https://png2.kisspng.com/sh/c75f9dbb0ac2fe849707c6751266cfa3/L0KzQYm3VMA0N6FAj5H0aYP2gLBuTfNwdaF6jNd7LXnmf7B6TfdzaaFtgdU2ZHX2ebj1Tflkd58yfNd8aXfxPcjsgr1lbadqhNH5bXXxhH68gfM0a2VnUKNtMnO1RHACU8MzPGI2TaMAMkK6R4q6UsAyOWo6RuJ3Zx==/kisspng-computer-icons-graphic-design-icon-design-web-development-5ac3c4b81d2c24.933241151522779320119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https://png2.kisspng.com/sh/c75f9dbb0ac2fe849707c6751266cfa3/L0KzQYm3VMA0N6FAj5H0aYP2gLBuTfNwdaF6jNd7LXnmf7B6TfdzaaFtgdU2ZHX2ebj1Tflkd58yfNd8aXfxPcjsgr1lbadqhNH5bXXxhH68gfM0a2VnUKNtMnO1RHACU8MzPGI2TaMAMkK6R4q6UsAyOWo6RuJ3Zx==/kisspng-computer-icons-graphic-design-icon-design-web-development-5ac3c4b81d2c24.933241151522779320119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>
            <w:rPr>
              <w:rFonts w:ascii="Georgia" w:hAnsi="Georgia"/>
              <w:i/>
              <w:sz w:val="24"/>
              <w:lang w:val="uk-UA"/>
            </w:rPr>
            <w:t>Урок №1</w:t>
          </w:r>
          <w:r>
            <w:rPr>
              <w:rFonts w:ascii="Georgia" w:hAnsi="Georgia"/>
              <w:i/>
              <w:sz w:val="24"/>
              <w:lang w:val="uk-UA"/>
            </w:rPr>
            <w:t>6</w:t>
          </w:r>
          <w:r>
            <w:rPr>
              <w:rFonts w:ascii="Georgia" w:hAnsi="Georgia"/>
              <w:i/>
              <w:sz w:val="24"/>
              <w:lang w:val="uk-UA"/>
            </w:rPr>
            <w:t xml:space="preserve"> Мультимедіа на веб-сторінках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vAlign w:val="center"/>
        </w:tcPr>
        <w:p>
          <w:pPr>
            <w:pStyle w:val="Style22"/>
            <w:tabs>
              <w:tab w:val="right" w:pos="3994" w:leader="none"/>
              <w:tab w:val="center" w:pos="4677" w:leader="none"/>
              <w:tab w:val="right" w:pos="9355" w:leader="none"/>
            </w:tabs>
            <w:jc w:val="right"/>
            <w:rPr>
              <w:rFonts w:ascii="Cambria" w:hAnsi="Cambria" w:eastAsia="" w:cs="" w:asciiTheme="majorHAnsi" w:cstheme="majorBidi" w:eastAsiaTheme="majorEastAsia" w:hAnsiTheme="majorHAnsi"/>
              <w:b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rPr/>
            <w:object>
              <v:shape id="ole_rId2" style="width:126.75pt;height:24.75pt" o:ole="">
                <v:imagedata r:id="rId3" o:title=""/>
              </v:shape>
              <o:OLEObject Type="Embed" ProgID="PBrush" ShapeID="ole_rId2" DrawAspect="Content" ObjectID="_2141908186" r:id="rId2"/>
            </w:object>
          </w:r>
          <w:r>
            <w:rPr/>
            <w:object>
              <v:shape id="ole_rId4" style="width:64.5pt;height:22.5pt" o:ole="">
                <v:imagedata r:id="rId5" o:title=""/>
              </v:shape>
              <o:OLEObject Type="Embed" ProgID="PBrush" ShapeID="ole_rId4" DrawAspect="Content" ObjectID="_526379291" r:id="rId4"/>
            </w:object>
          </w:r>
        </w:p>
      </w:tc>
    </w:tr>
  </w:tbl>
  <w:p>
    <w:pPr>
      <w:pStyle w:val="Style22"/>
      <w:rPr>
        <w:szCs w:val="24"/>
        <w:lang w:val="uk-UA"/>
      </w:rPr>
    </w:pPr>
    <w:r>
      <w:rPr>
        <w:szCs w:val="24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b w:val="false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5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5a5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qFormat/>
    <w:rsid w:val="006832b3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17d73"/>
    <w:rPr>
      <w:color w:val="808080"/>
    </w:rPr>
  </w:style>
  <w:style w:type="character" w:styleId="Style13" w:customStyle="1">
    <w:name w:val="Текст у виносці Знак"/>
    <w:basedOn w:val="DefaultParagraphFont"/>
    <w:link w:val="a5"/>
    <w:uiPriority w:val="99"/>
    <w:semiHidden/>
    <w:qFormat/>
    <w:rsid w:val="00e17d73"/>
    <w:rPr>
      <w:rFonts w:ascii="Tahoma" w:hAnsi="Tahoma" w:cs="Tahoma"/>
      <w:sz w:val="16"/>
      <w:szCs w:val="16"/>
    </w:rPr>
  </w:style>
  <w:style w:type="character" w:styleId="Style14" w:customStyle="1">
    <w:name w:val="Верхній колонтитул Знак"/>
    <w:basedOn w:val="DefaultParagraphFont"/>
    <w:link w:val="a7"/>
    <w:uiPriority w:val="99"/>
    <w:qFormat/>
    <w:rsid w:val="00df4c0a"/>
    <w:rPr/>
  </w:style>
  <w:style w:type="character" w:styleId="Style15" w:customStyle="1">
    <w:name w:val="Нижній колонтитул Знак"/>
    <w:basedOn w:val="DefaultParagraphFont"/>
    <w:link w:val="a9"/>
    <w:uiPriority w:val="99"/>
    <w:qFormat/>
    <w:rsid w:val="00df4c0a"/>
    <w:rPr/>
  </w:style>
  <w:style w:type="character" w:styleId="31" w:customStyle="1">
    <w:name w:val="Заголовок 3 Знак"/>
    <w:basedOn w:val="DefaultParagraphFont"/>
    <w:link w:val="3"/>
    <w:qFormat/>
    <w:rsid w:val="006832b3"/>
    <w:rPr>
      <w:rFonts w:ascii="Arial" w:hAnsi="Arial" w:eastAsia="Times New Roman" w:cs="Arial"/>
      <w:b/>
      <w:bCs/>
      <w:sz w:val="26"/>
      <w:szCs w:val="26"/>
    </w:rPr>
  </w:style>
  <w:style w:type="character" w:styleId="Style16">
    <w:name w:val="Гіперпосилання"/>
    <w:basedOn w:val="DefaultParagraphFont"/>
    <w:uiPriority w:val="99"/>
    <w:unhideWhenUsed/>
    <w:rsid w:val="004d223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color w:val="000000"/>
      <w:sz w:val="26"/>
    </w:rPr>
  </w:style>
  <w:style w:type="character" w:styleId="ListLabel5">
    <w:name w:val="ListLabel 5"/>
    <w:qFormat/>
    <w:rPr>
      <w:rFonts w:ascii="Times New Roman" w:hAnsi="Times New Roman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ascii="Times New Roman" w:hAnsi="Times New Roman"/>
      <w:b w:val="false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b w:val="false"/>
      <w:color w:val="00000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3cb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7d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f4c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6832b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e409f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3128-5008-4560-B30E-FDBFA304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Application>LibreOffice/6.0.7.3$Linux_X86_64 LibreOffice_project/00m0$Build-3</Application>
  <Pages>3</Pages>
  <Words>396</Words>
  <Characters>2750</Characters>
  <CharactersWithSpaces>3073</CharactersWithSpaces>
  <Paragraphs>59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2011-11-05T18:38:00Z</dcterms:created>
  <dc:creator>Григоренко С.В. (c)</dc:creator>
  <dc:description/>
  <dc:language>uk-UA</dc:language>
  <cp:lastModifiedBy/>
  <dcterms:modified xsi:type="dcterms:W3CDTF">2019-12-23T10:54:08Z</dcterms:modified>
  <cp:revision>439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